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26" w:rsidRPr="00597A26" w:rsidRDefault="00597A26" w:rsidP="009E2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26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597A26" w:rsidRPr="00597A26" w:rsidRDefault="00597A26" w:rsidP="009E2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26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микрорайона Каринторф </w:t>
      </w:r>
    </w:p>
    <w:p w:rsidR="00597A26" w:rsidRPr="00597A26" w:rsidRDefault="00597A26" w:rsidP="009E2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A26">
        <w:rPr>
          <w:rFonts w:ascii="Times New Roman" w:hAnsi="Times New Roman" w:cs="Times New Roman"/>
          <w:sz w:val="24"/>
          <w:szCs w:val="24"/>
        </w:rPr>
        <w:t>города Кирово-Чепецка Кировской области</w:t>
      </w:r>
    </w:p>
    <w:p w:rsidR="00597A26" w:rsidRPr="00597A26" w:rsidRDefault="00597A26" w:rsidP="00597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26" w:rsidRPr="00597A26" w:rsidRDefault="00597A26" w:rsidP="00597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26" w:rsidRPr="00597A26" w:rsidRDefault="00597A26" w:rsidP="00597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26" w:rsidRPr="00597A26" w:rsidRDefault="00597A26" w:rsidP="00597A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7A26" w:rsidRPr="00597A26" w:rsidTr="006F557B">
        <w:tc>
          <w:tcPr>
            <w:tcW w:w="4785" w:type="dxa"/>
          </w:tcPr>
          <w:p w:rsidR="00597A26" w:rsidRPr="00597A26" w:rsidRDefault="00597A26" w:rsidP="006F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A26" w:rsidRPr="00597A26" w:rsidRDefault="00597A26" w:rsidP="006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2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97A26" w:rsidRPr="00597A26" w:rsidRDefault="00597A26" w:rsidP="006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26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МКОУ ООШ мкр. Каринторф</w:t>
            </w:r>
          </w:p>
          <w:p w:rsidR="00597A26" w:rsidRPr="00597A26" w:rsidRDefault="00597A26" w:rsidP="006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26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72F79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  <w:r w:rsidRPr="00597A2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72F7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Pr="00597A26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597A26" w:rsidRPr="00597A26" w:rsidRDefault="00597A26" w:rsidP="006F5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26" w:rsidRPr="00597A26" w:rsidRDefault="00597A26" w:rsidP="006F5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A26">
              <w:rPr>
                <w:rFonts w:ascii="Times New Roman" w:hAnsi="Times New Roman" w:cs="Times New Roman"/>
                <w:sz w:val="24"/>
                <w:szCs w:val="24"/>
              </w:rPr>
              <w:t>Директор                                   Г. И. Кайсина</w:t>
            </w:r>
          </w:p>
        </w:tc>
      </w:tr>
    </w:tbl>
    <w:p w:rsidR="00597A26" w:rsidRDefault="00597A26" w:rsidP="00E32241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597A26" w:rsidRDefault="00597A26" w:rsidP="00E32241">
      <w:pPr>
        <w:spacing w:after="0" w:line="36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32241" w:rsidRPr="009E2CDD" w:rsidRDefault="00E32241" w:rsidP="009E2CD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E2CDD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5B1EBE" w:rsidRPr="009E2CDD">
        <w:rPr>
          <w:rFonts w:ascii="Times New Roman" w:hAnsi="Times New Roman" w:cs="Times New Roman"/>
          <w:b/>
          <w:spacing w:val="-1"/>
          <w:sz w:val="24"/>
          <w:szCs w:val="24"/>
        </w:rPr>
        <w:t>орядок</w:t>
      </w:r>
    </w:p>
    <w:p w:rsidR="00E32241" w:rsidRPr="009E2CDD" w:rsidRDefault="00E32241" w:rsidP="009E2CDD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E2C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="009E2C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МКОУ ООШ мкр. Каринторф </w:t>
      </w:r>
      <w:r w:rsidRPr="009E2CDD">
        <w:rPr>
          <w:rFonts w:ascii="Times New Roman" w:hAnsi="Times New Roman" w:cs="Times New Roman"/>
          <w:b/>
          <w:spacing w:val="-1"/>
          <w:sz w:val="24"/>
          <w:szCs w:val="24"/>
        </w:rPr>
        <w:t>и обучающимися и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DD">
        <w:rPr>
          <w:rFonts w:ascii="Times New Roman" w:hAnsi="Times New Roman" w:cs="Times New Roman"/>
          <w:b/>
          <w:spacing w:val="-1"/>
          <w:sz w:val="24"/>
          <w:szCs w:val="24"/>
        </w:rPr>
        <w:t>(или) родителями (законными представителями) несовершеннолетних обучающихся</w:t>
      </w:r>
    </w:p>
    <w:p w:rsidR="00E32241" w:rsidRPr="009E2CDD" w:rsidRDefault="00E32241" w:rsidP="009E2C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241" w:rsidRPr="009E2CDD" w:rsidRDefault="00E32241" w:rsidP="009E2C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D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9E2CDD" w:rsidRDefault="00E32241" w:rsidP="009E2C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Федеральным законом от 29.12.2012 № 273-ФЗ «Об образовании в Российской Федерации», уставом </w:t>
      </w:r>
      <w:r w:rsidR="00C33659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Каринторф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241" w:rsidRPr="009E2CDD" w:rsidRDefault="00E32241" w:rsidP="009E2C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ООШ мкр. Каринторф 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5B1EBE" w:rsidRPr="009E2CDD" w:rsidRDefault="00E32241" w:rsidP="009E2C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Порядок, </w:t>
      </w:r>
      <w:r w:rsidR="005B1EBE" w:rsidRPr="009E2CD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и (или) дополнения к нему принимаются в порядке, предусмотренном уставом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Каринторф</w:t>
      </w:r>
      <w:r w:rsidR="005B1EBE" w:rsidRPr="009E2CDD">
        <w:rPr>
          <w:rFonts w:ascii="Times New Roman" w:eastAsia="Times New Roman" w:hAnsi="Times New Roman"/>
          <w:sz w:val="24"/>
          <w:szCs w:val="24"/>
          <w:lang w:eastAsia="ru-RU"/>
        </w:rPr>
        <w:t xml:space="preserve">, и вступают в силу </w:t>
      </w:r>
      <w:proofErr w:type="gramStart"/>
      <w:r w:rsidR="005B1EBE" w:rsidRPr="009E2CDD">
        <w:rPr>
          <w:rFonts w:ascii="Times New Roman" w:eastAsia="Times New Roman" w:hAnsi="Times New Roman"/>
          <w:sz w:val="24"/>
          <w:szCs w:val="24"/>
          <w:lang w:eastAsia="ru-RU"/>
        </w:rPr>
        <w:t>с даты утверждения</w:t>
      </w:r>
      <w:proofErr w:type="gramEnd"/>
      <w:r w:rsidR="005B1EBE" w:rsidRPr="009E2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F2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5B1EBE" w:rsidRPr="009E2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Каринторф</w:t>
      </w:r>
      <w:r w:rsidR="005B1EBE" w:rsidRPr="009E2C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2241" w:rsidRPr="009E2CDD" w:rsidRDefault="00E32241" w:rsidP="009E2C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 Порядок действует до принятия нового.</w:t>
      </w:r>
    </w:p>
    <w:p w:rsidR="00E32241" w:rsidRPr="009E2CDD" w:rsidRDefault="00E32241" w:rsidP="009E2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241" w:rsidRPr="009E2CDD" w:rsidRDefault="005B1EBE" w:rsidP="009E2C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DD">
        <w:rPr>
          <w:rFonts w:ascii="Times New Roman" w:hAnsi="Times New Roman" w:cs="Times New Roman"/>
          <w:b/>
          <w:bCs/>
          <w:sz w:val="24"/>
          <w:szCs w:val="24"/>
        </w:rPr>
        <w:t>Оформление в</w:t>
      </w:r>
      <w:r w:rsidR="00E32241" w:rsidRPr="009E2CDD">
        <w:rPr>
          <w:rFonts w:ascii="Times New Roman" w:hAnsi="Times New Roman" w:cs="Times New Roman"/>
          <w:b/>
          <w:bCs/>
          <w:sz w:val="24"/>
          <w:szCs w:val="24"/>
        </w:rPr>
        <w:t>озникновени</w:t>
      </w:r>
      <w:r w:rsidRPr="009E2CD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32241" w:rsidRPr="009E2CD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отношений</w:t>
      </w:r>
    </w:p>
    <w:p w:rsidR="00E32241" w:rsidRPr="009E2CDD" w:rsidRDefault="00E32241" w:rsidP="009E2CD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возникновения образовательных отношений является приказ</w:t>
      </w:r>
      <w:r w:rsidR="005B1EB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659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лица на обучение в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ООШ мкр. Каринторф </w:t>
      </w:r>
      <w:r w:rsidR="005B1EB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EB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5B1EB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лица 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промежуточной аттестации и (или) государственной итоговой аттестации.</w:t>
      </w:r>
    </w:p>
    <w:p w:rsidR="00E32241" w:rsidRPr="009E2CDD" w:rsidRDefault="00E32241" w:rsidP="009E2CD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об оказании платных образовательных услуг заключается между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Каринторф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596F2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лицом, зачисляемым на обучение (его законными представителями) или физическим и (или) юридическим лицом, имеющим намерение заказать либо заказывающее платные образовательные услуги для себя или иных лиц.</w:t>
      </w:r>
    </w:p>
    <w:p w:rsidR="00E32241" w:rsidRPr="009E2CDD" w:rsidRDefault="00E32241" w:rsidP="009E2CD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возникают с даты, указанной в приказе о зачислении.</w:t>
      </w:r>
      <w:proofErr w:type="gramEnd"/>
    </w:p>
    <w:p w:rsidR="00E32241" w:rsidRPr="009E2CDD" w:rsidRDefault="009E2CDD" w:rsidP="009E2CDD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ООШ мкр. Каринторф </w:t>
      </w:r>
      <w:r w:rsidR="00E32241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20539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32241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 Уставом, с лицензией на осуществление </w:t>
      </w:r>
      <w:r w:rsidR="00E32241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студентов.</w:t>
      </w:r>
    </w:p>
    <w:p w:rsidR="00E32241" w:rsidRPr="009E2CDD" w:rsidRDefault="00E32241" w:rsidP="009E2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EBE" w:rsidRPr="009E2CDD" w:rsidRDefault="005B1EBE" w:rsidP="009E2C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DD">
        <w:rPr>
          <w:rFonts w:ascii="Times New Roman" w:hAnsi="Times New Roman" w:cs="Times New Roman"/>
          <w:b/>
          <w:bCs/>
          <w:sz w:val="24"/>
          <w:szCs w:val="24"/>
        </w:rPr>
        <w:t>Оформление п</w:t>
      </w:r>
      <w:r w:rsidR="00E32241" w:rsidRPr="009E2CDD">
        <w:rPr>
          <w:rFonts w:ascii="Times New Roman" w:hAnsi="Times New Roman" w:cs="Times New Roman"/>
          <w:b/>
          <w:bCs/>
          <w:sz w:val="24"/>
          <w:szCs w:val="24"/>
        </w:rPr>
        <w:t>риостановлени</w:t>
      </w:r>
      <w:r w:rsidRPr="009E2CD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32241" w:rsidRPr="009E2CDD">
        <w:rPr>
          <w:rFonts w:ascii="Times New Roman" w:hAnsi="Times New Roman" w:cs="Times New Roman"/>
          <w:b/>
          <w:bCs/>
          <w:sz w:val="24"/>
          <w:szCs w:val="24"/>
        </w:rPr>
        <w:t xml:space="preserve"> и изменени</w:t>
      </w:r>
      <w:r w:rsidRPr="009E2CDD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511295" w:rsidRPr="009E2CDD" w:rsidRDefault="00E32241" w:rsidP="009E2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DD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597A26" w:rsidRPr="009E2CDD" w:rsidRDefault="00597A26" w:rsidP="009E2CDD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Pr="009E2CDD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7A26" w:rsidRPr="009E2CDD" w:rsidRDefault="00597A26" w:rsidP="009E2CDD">
      <w:pPr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 очной формы обучения на форму семейного образования;</w:t>
      </w:r>
    </w:p>
    <w:p w:rsidR="00597A26" w:rsidRPr="009E2CDD" w:rsidRDefault="00597A26" w:rsidP="009E2CDD">
      <w:pPr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 формы семейного образования на очную форму обучения;</w:t>
      </w:r>
    </w:p>
    <w:p w:rsidR="00597A26" w:rsidRPr="009E2CDD" w:rsidRDefault="00597A26" w:rsidP="009E2CDD">
      <w:pPr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 </w:t>
      </w: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другой образовательной программе.</w:t>
      </w:r>
    </w:p>
    <w:p w:rsidR="00597A26" w:rsidRPr="009E2CDD" w:rsidRDefault="00597A26" w:rsidP="009E2CDD">
      <w:pPr>
        <w:numPr>
          <w:ilvl w:val="1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отношения могут быть изменены:</w:t>
      </w:r>
    </w:p>
    <w:p w:rsidR="00597A26" w:rsidRPr="009E2CDD" w:rsidRDefault="00597A26" w:rsidP="009E2CDD">
      <w:pPr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учащегося, родителей (законных представителей) несовершеннолетнего учащегося на основании заявления, поданного в письменной форме;</w:t>
      </w:r>
    </w:p>
    <w:p w:rsidR="00597A26" w:rsidRPr="009E2CDD" w:rsidRDefault="00597A26" w:rsidP="009E2CDD">
      <w:pPr>
        <w:numPr>
          <w:ilvl w:val="0"/>
          <w:numId w:val="17"/>
        </w:numPr>
        <w:tabs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</w:t>
      </w:r>
      <w:proofErr w:type="gramStart"/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неудовлетворительного результата промежуточной аттестации обучающегося в форме семейного образования;</w:t>
      </w:r>
    </w:p>
    <w:p w:rsidR="00597A26" w:rsidRPr="009E2CDD" w:rsidRDefault="00597A26" w:rsidP="009E2CDD">
      <w:pPr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образовательных отношений оформляется приказом директора общеобразовательного учреждения. </w:t>
      </w:r>
    </w:p>
    <w:p w:rsidR="00511295" w:rsidRPr="009E2CDD" w:rsidRDefault="00E32241" w:rsidP="009E2CDD">
      <w:pPr>
        <w:pStyle w:val="a3"/>
        <w:numPr>
          <w:ilvl w:val="1"/>
          <w:numId w:val="16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</w:t>
      </w:r>
      <w:proofErr w:type="gramEnd"/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Каринторф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изменяются </w:t>
      </w: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или с иной указанной в нем даты.</w:t>
      </w:r>
    </w:p>
    <w:p w:rsidR="00511295" w:rsidRPr="009E2CDD" w:rsidRDefault="00511295" w:rsidP="009E2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295" w:rsidRPr="009E2CDD" w:rsidRDefault="00596F2E" w:rsidP="009E2C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DD">
        <w:rPr>
          <w:rFonts w:ascii="Times New Roman" w:hAnsi="Times New Roman" w:cs="Times New Roman"/>
          <w:b/>
          <w:bCs/>
          <w:sz w:val="24"/>
          <w:szCs w:val="24"/>
        </w:rPr>
        <w:t>Оформление п</w:t>
      </w:r>
      <w:r w:rsidR="00E32241" w:rsidRPr="009E2CDD">
        <w:rPr>
          <w:rFonts w:ascii="Times New Roman" w:hAnsi="Times New Roman" w:cs="Times New Roman"/>
          <w:b/>
          <w:bCs/>
          <w:sz w:val="24"/>
          <w:szCs w:val="24"/>
        </w:rPr>
        <w:t>рекращени</w:t>
      </w:r>
      <w:r w:rsidRPr="009E2CD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E32241" w:rsidRPr="009E2CD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отношений</w:t>
      </w:r>
    </w:p>
    <w:p w:rsidR="00511295" w:rsidRPr="009E2CDD" w:rsidRDefault="00E32241" w:rsidP="009E2CD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отношения прекращаются в связи с отчислением </w:t>
      </w: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ООШ мкр. Каринторф 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основаниям</w:t>
      </w:r>
      <w:r w:rsidR="00596F2E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 законодательством.</w:t>
      </w:r>
    </w:p>
    <w:p w:rsidR="009E2CDD" w:rsidRDefault="00E32241" w:rsidP="009E2CD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Каринторф</w:t>
      </w:r>
      <w:r w:rsid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014" w:rsidRPr="009E2CDD" w:rsidRDefault="00E32241" w:rsidP="009E2CD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</w:t>
      </w: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ООШ мкр. Каринторф 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на основании приказа </w:t>
      </w:r>
      <w:r w:rsid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обучающимся или его родителями (законными представителями) несовершеннолетнего обучающегося заключен договор об оказании платных образовательных услуг, при досрочном</w:t>
      </w:r>
      <w:r w:rsidR="00511295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прекращении образовательных отношений такой договор расторгается на основании приказа об отчислении обучающегося из </w:t>
      </w:r>
      <w:r w:rsidR="00337014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67E20" w:rsidRPr="009E2CDD" w:rsidRDefault="00E32241" w:rsidP="009E2CD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</w:t>
      </w:r>
      <w:proofErr w:type="gramEnd"/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Каринторф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прекращаются </w:t>
      </w:r>
      <w:proofErr w:type="gramStart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отчисления из </w:t>
      </w:r>
      <w:r w:rsidR="009E2CDD"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ООШ мкр. Каринторф</w:t>
      </w:r>
      <w:r w:rsidRPr="009E2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67E20" w:rsidRPr="009E2CDD" w:rsidSect="0014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0C0"/>
    <w:multiLevelType w:val="hybridMultilevel"/>
    <w:tmpl w:val="A1F4A616"/>
    <w:lvl w:ilvl="0" w:tplc="61BAAFD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1733B"/>
    <w:multiLevelType w:val="hybridMultilevel"/>
    <w:tmpl w:val="E78A31A2"/>
    <w:lvl w:ilvl="0" w:tplc="76C4B67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76C4B67A">
      <w:start w:val="1"/>
      <w:numFmt w:val="decimal"/>
      <w:lvlText w:val="2.%2.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C22A5"/>
    <w:multiLevelType w:val="hybridMultilevel"/>
    <w:tmpl w:val="B74C65D4"/>
    <w:lvl w:ilvl="0" w:tplc="76C4B67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C251B2"/>
    <w:multiLevelType w:val="hybridMultilevel"/>
    <w:tmpl w:val="CAEA2628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F6795"/>
    <w:multiLevelType w:val="hybridMultilevel"/>
    <w:tmpl w:val="13FABE72"/>
    <w:lvl w:ilvl="0" w:tplc="3FB69FF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DF122B"/>
    <w:multiLevelType w:val="hybridMultilevel"/>
    <w:tmpl w:val="6CEADFE4"/>
    <w:lvl w:ilvl="0" w:tplc="2738D686">
      <w:start w:val="1"/>
      <w:numFmt w:val="decimal"/>
      <w:lvlText w:val="1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DB170C"/>
    <w:multiLevelType w:val="hybridMultilevel"/>
    <w:tmpl w:val="DC4E20B2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38BEE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E5D9D"/>
    <w:multiLevelType w:val="hybridMultilevel"/>
    <w:tmpl w:val="443C12F8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4441E"/>
    <w:multiLevelType w:val="hybridMultilevel"/>
    <w:tmpl w:val="10062A9E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93FD7"/>
    <w:multiLevelType w:val="hybridMultilevel"/>
    <w:tmpl w:val="B268B816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A6A6CCE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679AA"/>
    <w:multiLevelType w:val="hybridMultilevel"/>
    <w:tmpl w:val="76725258"/>
    <w:lvl w:ilvl="0" w:tplc="9738B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C41EC"/>
    <w:multiLevelType w:val="hybridMultilevel"/>
    <w:tmpl w:val="65F86FEA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2362B"/>
    <w:multiLevelType w:val="hybridMultilevel"/>
    <w:tmpl w:val="823E0804"/>
    <w:lvl w:ilvl="0" w:tplc="3FB69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B1CA2"/>
    <w:multiLevelType w:val="multilevel"/>
    <w:tmpl w:val="325691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8DD1A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072BB8"/>
    <w:multiLevelType w:val="hybridMultilevel"/>
    <w:tmpl w:val="DBE46538"/>
    <w:lvl w:ilvl="0" w:tplc="E256B05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627157"/>
    <w:multiLevelType w:val="hybridMultilevel"/>
    <w:tmpl w:val="4CE2DE3C"/>
    <w:lvl w:ilvl="0" w:tplc="E256B05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E256B054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2A6A6CCE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41"/>
    <w:rsid w:val="00142681"/>
    <w:rsid w:val="0020539E"/>
    <w:rsid w:val="00217791"/>
    <w:rsid w:val="002C04CD"/>
    <w:rsid w:val="00337014"/>
    <w:rsid w:val="00442B29"/>
    <w:rsid w:val="00472F79"/>
    <w:rsid w:val="00511295"/>
    <w:rsid w:val="0059269F"/>
    <w:rsid w:val="00596F2E"/>
    <w:rsid w:val="00597A26"/>
    <w:rsid w:val="005B1EBE"/>
    <w:rsid w:val="00676B57"/>
    <w:rsid w:val="00713000"/>
    <w:rsid w:val="0087313A"/>
    <w:rsid w:val="009E2CDD"/>
    <w:rsid w:val="00C33659"/>
    <w:rsid w:val="00E32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41"/>
    <w:pPr>
      <w:ind w:left="720"/>
      <w:contextualSpacing/>
    </w:pPr>
  </w:style>
  <w:style w:type="table" w:styleId="a4">
    <w:name w:val="Table Grid"/>
    <w:basedOn w:val="a1"/>
    <w:uiPriority w:val="59"/>
    <w:rsid w:val="00597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2020-06-28T18:57:00Z</dcterms:created>
  <dcterms:modified xsi:type="dcterms:W3CDTF">2023-04-04T19:29:00Z</dcterms:modified>
</cp:coreProperties>
</file>